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8FDC" w14:textId="48F561C8" w:rsidR="00FF17BD" w:rsidRDefault="00905FDF" w:rsidP="00D271AF">
      <w:pPr>
        <w:spacing w:after="0"/>
        <w:jc w:val="center"/>
      </w:pPr>
      <w:r w:rsidRPr="00AA5E8E">
        <w:t>Port of Bandon</w:t>
      </w:r>
    </w:p>
    <w:p w14:paraId="08B51F02" w14:textId="6DDD23C4" w:rsidR="004B7A03" w:rsidRPr="00AA5E8E" w:rsidRDefault="004B7A03" w:rsidP="00905FDF">
      <w:pPr>
        <w:spacing w:after="0"/>
        <w:jc w:val="center"/>
      </w:pPr>
      <w:r>
        <w:t>Budget Committee Hearing &amp;</w:t>
      </w:r>
    </w:p>
    <w:p w14:paraId="1EA78AF1" w14:textId="56B4B9AD" w:rsidR="0028786B" w:rsidRPr="00AA5E8E" w:rsidRDefault="00905FDF" w:rsidP="00EB16AF">
      <w:pPr>
        <w:spacing w:after="0"/>
        <w:jc w:val="center"/>
      </w:pPr>
      <w:r w:rsidRPr="00AA5E8E">
        <w:t>Regular Commission Meeting</w:t>
      </w:r>
      <w:r w:rsidR="0028786B" w:rsidRPr="00AA5E8E">
        <w:t xml:space="preserve"> </w:t>
      </w:r>
    </w:p>
    <w:p w14:paraId="09A782DB" w14:textId="3F55DA0C" w:rsidR="00905FDF" w:rsidRDefault="0081585B" w:rsidP="00905FDF">
      <w:pPr>
        <w:spacing w:after="0"/>
        <w:jc w:val="center"/>
      </w:pPr>
      <w:r>
        <w:t>May</w:t>
      </w:r>
      <w:r w:rsidR="00CB2EE2" w:rsidRPr="00AA5E8E">
        <w:t xml:space="preserve"> 2</w:t>
      </w:r>
      <w:r>
        <w:t>7</w:t>
      </w:r>
      <w:r w:rsidR="00905FDF" w:rsidRPr="00AA5E8E">
        <w:t>, 20</w:t>
      </w:r>
      <w:r w:rsidR="00057DD5" w:rsidRPr="00AA5E8E">
        <w:t>2</w:t>
      </w:r>
      <w:r w:rsidR="008957DC" w:rsidRPr="00AA5E8E">
        <w:t>1</w:t>
      </w:r>
      <w:r w:rsidR="00905FDF" w:rsidRPr="00AA5E8E">
        <w:t xml:space="preserve"> 5:00pm</w:t>
      </w:r>
    </w:p>
    <w:p w14:paraId="5B9ADDAB" w14:textId="3D06EA04" w:rsidR="0081585B" w:rsidRDefault="0081585B" w:rsidP="00905FDF">
      <w:pPr>
        <w:spacing w:after="0"/>
        <w:jc w:val="center"/>
      </w:pPr>
      <w:r>
        <w:t>City Council Chambers</w:t>
      </w:r>
    </w:p>
    <w:p w14:paraId="25D9FE6F" w14:textId="77777777" w:rsidR="00D271AF" w:rsidRDefault="0081585B" w:rsidP="00D271AF">
      <w:pPr>
        <w:spacing w:after="0"/>
        <w:jc w:val="center"/>
      </w:pPr>
      <w:r>
        <w:t xml:space="preserve">Coquille, OR </w:t>
      </w:r>
    </w:p>
    <w:p w14:paraId="7AD4626E" w14:textId="4A47216C" w:rsidR="00905FDF" w:rsidRPr="00AA5E8E" w:rsidRDefault="0081585B" w:rsidP="00D271AF">
      <w:pPr>
        <w:spacing w:after="0"/>
        <w:jc w:val="center"/>
      </w:pPr>
      <w:r>
        <w:t xml:space="preserve">&amp; </w:t>
      </w:r>
      <w:r w:rsidR="008957DC" w:rsidRPr="00AA5E8E">
        <w:t>Via ZOOM</w:t>
      </w:r>
    </w:p>
    <w:p w14:paraId="40D10049" w14:textId="77777777" w:rsidR="00905FDF" w:rsidRPr="00AA5E8E" w:rsidRDefault="00905FDF" w:rsidP="00905FDF">
      <w:pPr>
        <w:spacing w:after="0"/>
        <w:jc w:val="center"/>
      </w:pPr>
    </w:p>
    <w:p w14:paraId="5B17E747" w14:textId="13F6CC88" w:rsidR="00956525" w:rsidRPr="00AA5E8E" w:rsidRDefault="00C537FD" w:rsidP="00905FDF">
      <w:pPr>
        <w:spacing w:after="0"/>
      </w:pPr>
      <w:r w:rsidRPr="00AA5E8E">
        <w:t>Commissioners Present:</w:t>
      </w:r>
      <w:r w:rsidR="00A860C6" w:rsidRPr="00AA5E8E">
        <w:t xml:space="preserve"> Wayne Butler</w:t>
      </w:r>
      <w:r w:rsidR="004C4DAD" w:rsidRPr="00AA5E8E">
        <w:t>, Reg Pullen</w:t>
      </w:r>
      <w:r w:rsidR="00A36D6A" w:rsidRPr="00AA5E8E">
        <w:t>,</w:t>
      </w:r>
      <w:r w:rsidR="00956525" w:rsidRPr="00AA5E8E">
        <w:t xml:space="preserve"> </w:t>
      </w:r>
      <w:r w:rsidR="00057DD5" w:rsidRPr="00AA5E8E">
        <w:t>Donny Goddard</w:t>
      </w:r>
      <w:r w:rsidR="00684DC8" w:rsidRPr="00AA5E8E">
        <w:t>,</w:t>
      </w:r>
      <w:r w:rsidR="00A36D6A" w:rsidRPr="00AA5E8E">
        <w:t xml:space="preserve"> </w:t>
      </w:r>
      <w:r w:rsidR="00CB2EE2" w:rsidRPr="00AA5E8E">
        <w:t>Rick Goche</w:t>
      </w:r>
      <w:r w:rsidR="00144F08">
        <w:t xml:space="preserve"> and </w:t>
      </w:r>
      <w:r w:rsidR="00CB2EE2" w:rsidRPr="00AA5E8E">
        <w:t>Harv Schubothe</w:t>
      </w:r>
    </w:p>
    <w:p w14:paraId="462380FF" w14:textId="77777777" w:rsidR="00BF6464" w:rsidRDefault="00BF6464" w:rsidP="00905FDF">
      <w:pPr>
        <w:spacing w:after="0"/>
      </w:pPr>
    </w:p>
    <w:p w14:paraId="49A81114" w14:textId="1EF207D7" w:rsidR="009D7910" w:rsidRPr="00AA5E8E" w:rsidRDefault="00905FDF" w:rsidP="00905FDF">
      <w:pPr>
        <w:spacing w:after="0"/>
      </w:pPr>
      <w:r w:rsidRPr="00AA5E8E">
        <w:t>St</w:t>
      </w:r>
      <w:r w:rsidR="00C537FD" w:rsidRPr="00AA5E8E">
        <w:t xml:space="preserve">aff: </w:t>
      </w:r>
      <w:r w:rsidR="004C4DAD" w:rsidRPr="00AA5E8E">
        <w:t>Jeff Griffin</w:t>
      </w:r>
      <w:r w:rsidR="007A54BC" w:rsidRPr="00AA5E8E">
        <w:t xml:space="preserve"> - </w:t>
      </w:r>
      <w:r w:rsidR="004C4DAD" w:rsidRPr="00AA5E8E">
        <w:t xml:space="preserve">Port Manager, </w:t>
      </w:r>
      <w:r w:rsidR="00D048C3" w:rsidRPr="00AA5E8E">
        <w:t>Josh Adamson</w:t>
      </w:r>
      <w:r w:rsidR="007A54BC" w:rsidRPr="00AA5E8E">
        <w:t xml:space="preserve"> - </w:t>
      </w:r>
      <w:r w:rsidR="00A860C6" w:rsidRPr="00AA5E8E">
        <w:t xml:space="preserve">Project </w:t>
      </w:r>
      <w:r w:rsidR="008957DC" w:rsidRPr="00AA5E8E">
        <w:t>Manager, Peggi Towne – Farmers Market Manager</w:t>
      </w:r>
      <w:r w:rsidR="00EB16AF" w:rsidRPr="00AA5E8E">
        <w:t xml:space="preserve">, Shawn Winchell </w:t>
      </w:r>
      <w:r w:rsidR="004B7A03">
        <w:t>–</w:t>
      </w:r>
      <w:r w:rsidR="00EB16AF" w:rsidRPr="00AA5E8E">
        <w:t xml:space="preserve"> Harbormaster</w:t>
      </w:r>
      <w:r w:rsidR="004B7A03">
        <w:t>, Kathy Reed – Finance Director</w:t>
      </w:r>
    </w:p>
    <w:p w14:paraId="17BCD894" w14:textId="77777777" w:rsidR="00905FDF" w:rsidRPr="00AA5E8E" w:rsidRDefault="00905FDF" w:rsidP="00905FDF">
      <w:pPr>
        <w:spacing w:after="0"/>
      </w:pPr>
    </w:p>
    <w:p w14:paraId="42CD6827" w14:textId="196A1FB7" w:rsidR="00905FDF" w:rsidRPr="00AA5E8E" w:rsidRDefault="00905FDF" w:rsidP="00905FDF">
      <w:pPr>
        <w:spacing w:after="0"/>
      </w:pPr>
      <w:r w:rsidRPr="00AA5E8E">
        <w:t>Guests:</w:t>
      </w:r>
      <w:r w:rsidR="00DE24B9" w:rsidRPr="00AA5E8E">
        <w:t xml:space="preserve"> </w:t>
      </w:r>
      <w:r w:rsidR="00956525" w:rsidRPr="00AA5E8E">
        <w:t>John Towne</w:t>
      </w:r>
      <w:r w:rsidR="00684DC8" w:rsidRPr="00AA5E8E">
        <w:t xml:space="preserve">, </w:t>
      </w:r>
      <w:r w:rsidR="008957DC" w:rsidRPr="00AA5E8E">
        <w:t>Lori Osborne</w:t>
      </w:r>
      <w:r w:rsidR="0081585B">
        <w:t>, Jerry Ganta</w:t>
      </w:r>
    </w:p>
    <w:p w14:paraId="5D217775" w14:textId="77777777" w:rsidR="00C54852" w:rsidRPr="00AA5E8E" w:rsidRDefault="00C54852" w:rsidP="00905FDF">
      <w:pPr>
        <w:spacing w:after="0"/>
      </w:pPr>
    </w:p>
    <w:p w14:paraId="18307EFB" w14:textId="2EB3B5B7" w:rsidR="00C8079E" w:rsidRPr="00AA5E8E" w:rsidRDefault="00905FDF" w:rsidP="00DE24B9">
      <w:pPr>
        <w:spacing w:after="0"/>
      </w:pPr>
      <w:r w:rsidRPr="00AA5E8E">
        <w:t xml:space="preserve">Commissioner Pullen </w:t>
      </w:r>
      <w:r w:rsidR="00DE24B9" w:rsidRPr="00AA5E8E">
        <w:t>opened the meeting at 5:</w:t>
      </w:r>
      <w:r w:rsidR="00057DD5" w:rsidRPr="00AA5E8E">
        <w:t>0</w:t>
      </w:r>
      <w:r w:rsidR="004B7A03">
        <w:t>8pm</w:t>
      </w:r>
    </w:p>
    <w:p w14:paraId="2CB5FFFA" w14:textId="77777777" w:rsidR="00CF5FC9" w:rsidRPr="00AA5E8E" w:rsidRDefault="00CF5FC9" w:rsidP="00DE24B9">
      <w:pPr>
        <w:spacing w:after="0"/>
      </w:pPr>
    </w:p>
    <w:p w14:paraId="72DF2221" w14:textId="7962A09C" w:rsidR="0032573F" w:rsidRPr="00D271AF" w:rsidRDefault="00DE24B9" w:rsidP="00956525">
      <w:pPr>
        <w:spacing w:after="0"/>
      </w:pPr>
      <w:bookmarkStart w:id="0" w:name="_Hlk53666422"/>
      <w:r w:rsidRPr="00AA5E8E">
        <w:t xml:space="preserve">Commissioner Pullen asked for a motion to approve the consent calendar. </w:t>
      </w:r>
      <w:r w:rsidR="00CA753C" w:rsidRPr="00AA5E8E">
        <w:rPr>
          <w:b/>
          <w:bCs/>
        </w:rPr>
        <w:t xml:space="preserve">A motion was made by Commissioner </w:t>
      </w:r>
      <w:r w:rsidR="0081585B">
        <w:rPr>
          <w:b/>
          <w:bCs/>
        </w:rPr>
        <w:t>Goddard</w:t>
      </w:r>
      <w:r w:rsidR="00BC68EC" w:rsidRPr="00AA5E8E">
        <w:rPr>
          <w:b/>
          <w:bCs/>
        </w:rPr>
        <w:t xml:space="preserve">. Motion was seconded by Commissioner </w:t>
      </w:r>
      <w:r w:rsidR="0081585B">
        <w:rPr>
          <w:b/>
          <w:bCs/>
        </w:rPr>
        <w:t>Butler</w:t>
      </w:r>
      <w:r w:rsidR="00144F08">
        <w:rPr>
          <w:b/>
          <w:bCs/>
        </w:rPr>
        <w:t>. Motion passes</w:t>
      </w:r>
      <w:r w:rsidR="004B7A03">
        <w:rPr>
          <w:b/>
          <w:bCs/>
        </w:rPr>
        <w:t xml:space="preserve"> unanimously.</w:t>
      </w:r>
    </w:p>
    <w:bookmarkEnd w:id="0"/>
    <w:p w14:paraId="0259F197" w14:textId="4F95ED9E" w:rsidR="00BC68EC" w:rsidRPr="00AA5E8E" w:rsidRDefault="00BC68EC" w:rsidP="00956525">
      <w:pPr>
        <w:spacing w:after="0"/>
        <w:rPr>
          <w:b/>
          <w:bCs/>
        </w:rPr>
      </w:pPr>
    </w:p>
    <w:p w14:paraId="0F9C6714" w14:textId="203A5885" w:rsidR="000B7BF6" w:rsidRDefault="000B7BF6" w:rsidP="0081585B">
      <w:pPr>
        <w:spacing w:after="0"/>
      </w:pPr>
      <w:r>
        <w:t xml:space="preserve">Commissioner Pullen opened the Budget </w:t>
      </w:r>
      <w:r w:rsidR="0081585B">
        <w:t>Hearing and asked for public Comment. There was none. Commissioner Pullen closed the hearing and asked for Commission discussion. There was none.</w:t>
      </w:r>
      <w:r w:rsidR="00D271AF">
        <w:t xml:space="preserve"> </w:t>
      </w:r>
      <w:r w:rsidR="00205727" w:rsidRPr="00205727">
        <w:rPr>
          <w:b/>
          <w:bCs/>
        </w:rPr>
        <w:t>Commissioner Goche made a motion to approve and adopt Resolution 2021-02 Adopting the Budget and Imposing the Tax Rate for the fiscal year of 2021-2022 in the amount of $0.3249 per $1,000 of assessed value for permanent tax rate. Commissioner Butler seconded. Motion passes unanimously.</w:t>
      </w:r>
      <w:r w:rsidR="00205727">
        <w:t xml:space="preserve"> </w:t>
      </w:r>
    </w:p>
    <w:p w14:paraId="41DE3709" w14:textId="04F22F3D" w:rsidR="000B7BF6" w:rsidRDefault="000B7BF6" w:rsidP="004B7A03">
      <w:pPr>
        <w:spacing w:after="0"/>
      </w:pPr>
    </w:p>
    <w:p w14:paraId="47D410F1" w14:textId="27CB75BE" w:rsidR="00425EC6" w:rsidRDefault="008035DA" w:rsidP="004B7A03">
      <w:pPr>
        <w:spacing w:after="0"/>
      </w:pPr>
      <w:r>
        <w:t>Resolution 2021-03 draft was presented detailing update</w:t>
      </w:r>
      <w:r w:rsidR="00417E14">
        <w:t>s</w:t>
      </w:r>
      <w:r>
        <w:t xml:space="preserve"> to the Port’s bylaws. The bylaws have not been reviewed or updated for 20 years. Jeff submitted a reviewed copy from Port attorney Eileen Eakins. Each section was read aloud and discussed with further recommendations by the Commission. The Commission decided to take no vote at this time instead direct</w:t>
      </w:r>
      <w:r w:rsidR="00417E14">
        <w:t>ed</w:t>
      </w:r>
      <w:r>
        <w:t xml:space="preserve"> Port Manager to revi</w:t>
      </w:r>
      <w:r w:rsidR="00417E14">
        <w:t>se and present clean copy of</w:t>
      </w:r>
      <w:r>
        <w:t xml:space="preserve"> changes </w:t>
      </w:r>
      <w:r w:rsidR="00417E14">
        <w:t>for final review</w:t>
      </w:r>
      <w:r>
        <w:t xml:space="preserve"> at next meeting. </w:t>
      </w:r>
    </w:p>
    <w:p w14:paraId="3A791A0D" w14:textId="52E93EC9" w:rsidR="008B7FC4" w:rsidRDefault="008B7FC4" w:rsidP="004B7A03">
      <w:pPr>
        <w:spacing w:after="0"/>
      </w:pPr>
    </w:p>
    <w:p w14:paraId="591A8B98" w14:textId="11E30E85" w:rsidR="008B7FC4" w:rsidRDefault="00FF7990" w:rsidP="004B7A03">
      <w:pPr>
        <w:spacing w:after="0"/>
      </w:pPr>
      <w:r>
        <w:t xml:space="preserve">An RFP for the ADA Fishing Pier along the </w:t>
      </w:r>
      <w:r w:rsidR="001A36FA">
        <w:t xml:space="preserve">marina breakwater was </w:t>
      </w:r>
      <w:r w:rsidR="00417E14">
        <w:t>published in</w:t>
      </w:r>
      <w:r w:rsidR="001A36FA">
        <w:t xml:space="preserve"> the Oregon Daily Journal of Commerce, The World Newspaper and listed with the bid documents on the Port’s website. Bidding documents may be submitted until June 9</w:t>
      </w:r>
      <w:r w:rsidR="001A36FA" w:rsidRPr="001A36FA">
        <w:rPr>
          <w:vertAlign w:val="superscript"/>
        </w:rPr>
        <w:t>th</w:t>
      </w:r>
      <w:r w:rsidR="001A36FA">
        <w:t xml:space="preserve"> and there will be an optional pre bid meeting on Friday May 28</w:t>
      </w:r>
      <w:r w:rsidR="001A36FA" w:rsidRPr="001A36FA">
        <w:rPr>
          <w:vertAlign w:val="superscript"/>
        </w:rPr>
        <w:t>th</w:t>
      </w:r>
      <w:r w:rsidR="001A36FA">
        <w:t xml:space="preserve"> at 9am. </w:t>
      </w:r>
    </w:p>
    <w:p w14:paraId="2A33BC0E" w14:textId="1DC2382F" w:rsidR="001A36FA" w:rsidRDefault="001A36FA" w:rsidP="004B7A03">
      <w:pPr>
        <w:spacing w:after="0"/>
      </w:pPr>
    </w:p>
    <w:p w14:paraId="3EF22769" w14:textId="5257A849" w:rsidR="001A36FA" w:rsidRPr="00417E14" w:rsidRDefault="00417E14" w:rsidP="004B7A03">
      <w:pPr>
        <w:spacing w:after="0"/>
      </w:pPr>
      <w:r>
        <w:t>Potential funding options were reviewed and discussed for the</w:t>
      </w:r>
      <w:r w:rsidR="001A36FA" w:rsidRPr="00417E14">
        <w:t xml:space="preserve"> marina redevelopment </w:t>
      </w:r>
      <w:r>
        <w:t>project.</w:t>
      </w:r>
    </w:p>
    <w:p w14:paraId="18F4EF19" w14:textId="2D21CBC6" w:rsidR="00785767" w:rsidRPr="008035DA" w:rsidRDefault="00785767" w:rsidP="004B7A03">
      <w:pPr>
        <w:spacing w:after="0"/>
      </w:pPr>
      <w:r w:rsidRPr="00417E14">
        <w:t>Jeff shared an email from Michelle Laird from CCD further detailing the Port of Bandon EDF including loan and balance amounts</w:t>
      </w:r>
      <w:r w:rsidR="00417E14">
        <w:t xml:space="preserve"> and possible future transfers to the Port to help fund the project.  </w:t>
      </w:r>
      <w:r w:rsidRPr="00417E14">
        <w:t xml:space="preserve">Public meeting laws regarding Commissioners being on both the Port and EDF Board were discussed. Jeff </w:t>
      </w:r>
      <w:r w:rsidR="00417E14">
        <w:t>communicated</w:t>
      </w:r>
      <w:r w:rsidRPr="00417E14">
        <w:t xml:space="preserve"> an option to refinance</w:t>
      </w:r>
      <w:r w:rsidR="00417E14">
        <w:t xml:space="preserve"> long term loans </w:t>
      </w:r>
      <w:proofErr w:type="gramStart"/>
      <w:r w:rsidR="00417E14">
        <w:t>and also</w:t>
      </w:r>
      <w:proofErr w:type="gramEnd"/>
      <w:r w:rsidR="00417E14">
        <w:t xml:space="preserve"> seek a new loan from EDA to replenish the original funds </w:t>
      </w:r>
      <w:r w:rsidRPr="00417E14">
        <w:t>in partnership with CCD</w:t>
      </w:r>
      <w:r w:rsidR="00417E14">
        <w:t>.</w:t>
      </w:r>
      <w:r>
        <w:t xml:space="preserve"> </w:t>
      </w:r>
      <w:r w:rsidR="005E6567" w:rsidRPr="005E6567">
        <w:rPr>
          <w:b/>
          <w:bCs/>
        </w:rPr>
        <w:t xml:space="preserve">A motion was made by Commissioner Goche requesting </w:t>
      </w:r>
      <w:r w:rsidR="00417E14">
        <w:rPr>
          <w:b/>
          <w:bCs/>
        </w:rPr>
        <w:t xml:space="preserve">CCD’s assistance to </w:t>
      </w:r>
      <w:r w:rsidR="005E6567" w:rsidRPr="005E6567">
        <w:rPr>
          <w:b/>
          <w:bCs/>
        </w:rPr>
        <w:t xml:space="preserve">replace the loan fund </w:t>
      </w:r>
      <w:r w:rsidR="00417E14">
        <w:rPr>
          <w:b/>
          <w:bCs/>
        </w:rPr>
        <w:t>with a new EDA loan</w:t>
      </w:r>
      <w:r w:rsidR="005E6567" w:rsidRPr="005E6567">
        <w:rPr>
          <w:b/>
          <w:bCs/>
        </w:rPr>
        <w:t xml:space="preserve">. </w:t>
      </w:r>
      <w:r w:rsidR="00417E14">
        <w:rPr>
          <w:b/>
          <w:bCs/>
        </w:rPr>
        <w:t xml:space="preserve"> </w:t>
      </w:r>
      <w:r w:rsidR="005E6567" w:rsidRPr="005E6567">
        <w:rPr>
          <w:b/>
          <w:bCs/>
        </w:rPr>
        <w:t>Motion was seconded by Commissioner Butler. Motion passes unanimously.</w:t>
      </w:r>
      <w:r w:rsidR="005E6567">
        <w:t xml:space="preserve"> </w:t>
      </w:r>
    </w:p>
    <w:p w14:paraId="755CFB9B" w14:textId="0B2D69BD" w:rsidR="00425EC6" w:rsidRDefault="00425EC6" w:rsidP="004B7A03">
      <w:pPr>
        <w:spacing w:after="0"/>
      </w:pPr>
    </w:p>
    <w:p w14:paraId="683E3805" w14:textId="04932621" w:rsidR="00425EC6" w:rsidRPr="00D271AF" w:rsidRDefault="005E6567" w:rsidP="004B7A03">
      <w:pPr>
        <w:spacing w:after="0"/>
      </w:pPr>
      <w:r>
        <w:lastRenderedPageBreak/>
        <w:t xml:space="preserve">Port staff presented an updated marina rate study with three charts to review; current rates increased by 3%, a competitive rate sheet showing prices based on an average of five (5) similar ports, and a comparison sheet showing where the Port falls within those 5 similar Ports. Commissioners Goddard, Pullen, Butler felt the higher rate sheet was too much and Commissioner Goche was </w:t>
      </w:r>
      <w:r w:rsidR="0030544B">
        <w:t xml:space="preserve">against the percentage break on going to just 3%. </w:t>
      </w:r>
      <w:r w:rsidR="0030544B" w:rsidRPr="00D271AF">
        <w:rPr>
          <w:b/>
          <w:bCs/>
        </w:rPr>
        <w:t xml:space="preserve">Commissioner Goddard made a motion to accept the 3% increase moving forward each year until a new marina has been constructed. Commissioner Butler seconded. Commissioners Pullen, Butler, and Goddard voted Aye, with Commissioner Goche voting nay. Motion passes. </w:t>
      </w:r>
    </w:p>
    <w:p w14:paraId="689C6FB5" w14:textId="5476561C" w:rsidR="006A7CB7" w:rsidRDefault="006A7CB7" w:rsidP="004B7A03">
      <w:pPr>
        <w:spacing w:after="0"/>
      </w:pPr>
    </w:p>
    <w:p w14:paraId="5AD24477" w14:textId="42BA51EF" w:rsidR="006A7CB7" w:rsidRDefault="006A7CB7" w:rsidP="004B7A03">
      <w:pPr>
        <w:spacing w:after="0"/>
      </w:pPr>
      <w:r>
        <w:t>Jeff discussed a Submerged Lands Enhancement Fund Grant Program</w:t>
      </w:r>
      <w:r w:rsidR="00910456">
        <w:t xml:space="preserve"> to remove the derelict concrete slab just outside of the marina</w:t>
      </w:r>
      <w:r>
        <w:t xml:space="preserve">. </w:t>
      </w:r>
      <w:r w:rsidR="00910456">
        <w:t xml:space="preserve"> The fund requires a 20 percent match from the Port.  Project cost estimates were difficult to obtain, however the Commission did not indicate support for pursuing this </w:t>
      </w:r>
      <w:proofErr w:type="gramStart"/>
      <w:r w:rsidR="00910456">
        <w:t>at this time</w:t>
      </w:r>
      <w:proofErr w:type="gramEnd"/>
      <w:r w:rsidR="00910456">
        <w:t xml:space="preserve">.  </w:t>
      </w:r>
    </w:p>
    <w:p w14:paraId="1901BA7A" w14:textId="725BA04D" w:rsidR="00112369" w:rsidRDefault="00112369" w:rsidP="004B7A03">
      <w:pPr>
        <w:spacing w:after="0"/>
      </w:pPr>
    </w:p>
    <w:p w14:paraId="5F8DF0C4" w14:textId="4DCF84AD" w:rsidR="00815FF8" w:rsidRDefault="00910456" w:rsidP="004B7A03">
      <w:pPr>
        <w:spacing w:after="0"/>
      </w:pPr>
      <w:r>
        <w:t>Staff reported that, per previous commission direction, a</w:t>
      </w:r>
      <w:r w:rsidR="00112369">
        <w:t xml:space="preserve"> planning permit application requesting a zone amendment to the C-3 zone has been submitted</w:t>
      </w:r>
      <w:r>
        <w:t xml:space="preserve"> by the Port </w:t>
      </w:r>
      <w:r w:rsidR="00112369">
        <w:t xml:space="preserve">to the City of Bandon planning department. This would make an amendment to City of Bandon Municipal Code Chapter 17.48 Marine Commercial (C-3) Zone, to add the following uses to 17.48.020 Permitted uses, and subtract them from 17.48.030 Conditional uses: A. Eating and drinking establishments; B. Gift, art, craft novelty or specialty shops, including the manufacture of such products. The application is currently under review. </w:t>
      </w:r>
    </w:p>
    <w:p w14:paraId="22B56C0B" w14:textId="77777777" w:rsidR="00815FF8" w:rsidRDefault="00815FF8" w:rsidP="004B7A03">
      <w:pPr>
        <w:spacing w:after="0"/>
      </w:pPr>
    </w:p>
    <w:p w14:paraId="0ADCB7D8" w14:textId="53F2C496" w:rsidR="008B7CFE" w:rsidRPr="00910456" w:rsidRDefault="00815FF8" w:rsidP="00057DD5">
      <w:pPr>
        <w:spacing w:after="0"/>
      </w:pPr>
      <w:r>
        <w:t xml:space="preserve">The Port of Bandon, in conjunction with Coos County, the Department of Land Conservation, and other jurisdictions are </w:t>
      </w:r>
      <w:r w:rsidR="00910456">
        <w:t>updating the</w:t>
      </w:r>
      <w:r>
        <w:t xml:space="preserve"> county natural hazard mitigation plan. The Port</w:t>
      </w:r>
      <w:r w:rsidR="00910456">
        <w:t xml:space="preserve">, </w:t>
      </w:r>
      <w:r>
        <w:t>as</w:t>
      </w:r>
      <w:r w:rsidR="00910456">
        <w:t xml:space="preserve"> a member</w:t>
      </w:r>
      <w:r>
        <w:t xml:space="preserve"> of the steering committee</w:t>
      </w:r>
      <w:r w:rsidR="00910456">
        <w:t xml:space="preserve">, </w:t>
      </w:r>
      <w:r>
        <w:t xml:space="preserve">has put on the website a survey for the public to fill out. The information obtained from the survey will help guide the current plan update. </w:t>
      </w:r>
    </w:p>
    <w:p w14:paraId="2F1DEA58" w14:textId="77777777" w:rsidR="008B7CFE" w:rsidRDefault="008B7CFE" w:rsidP="00057DD5">
      <w:pPr>
        <w:spacing w:after="0"/>
        <w:rPr>
          <w:b/>
          <w:bCs/>
        </w:rPr>
      </w:pPr>
    </w:p>
    <w:p w14:paraId="0DE8ED5E" w14:textId="50859124" w:rsidR="001E4BC7" w:rsidRPr="00815FF8" w:rsidRDefault="001E4BC7" w:rsidP="00057DD5">
      <w:pPr>
        <w:spacing w:after="0"/>
        <w:rPr>
          <w:b/>
          <w:bCs/>
        </w:rPr>
      </w:pPr>
      <w:r w:rsidRPr="00815FF8">
        <w:rPr>
          <w:b/>
          <w:bCs/>
        </w:rPr>
        <w:t>Staff Report</w:t>
      </w:r>
    </w:p>
    <w:p w14:paraId="2BF4F784" w14:textId="77777777" w:rsidR="003D2F4E" w:rsidRDefault="003D2F4E" w:rsidP="003D2F4E">
      <w:pPr>
        <w:spacing w:after="0"/>
      </w:pPr>
    </w:p>
    <w:p w14:paraId="53D8AD0E" w14:textId="0BE78E32" w:rsidR="00655D90" w:rsidRDefault="00655D90" w:rsidP="00815FF8">
      <w:pPr>
        <w:pStyle w:val="ListParagraph"/>
        <w:numPr>
          <w:ilvl w:val="0"/>
          <w:numId w:val="10"/>
        </w:numPr>
        <w:spacing w:after="0"/>
      </w:pPr>
      <w:r>
        <w:t xml:space="preserve">The Port </w:t>
      </w:r>
      <w:r w:rsidR="00815FF8">
        <w:t xml:space="preserve">of Bandon annual Boardwalk Art Show is now on display. </w:t>
      </w:r>
    </w:p>
    <w:p w14:paraId="4D46D414" w14:textId="434AA3F7" w:rsidR="00815FF8" w:rsidRDefault="00815FF8" w:rsidP="00815FF8">
      <w:pPr>
        <w:pStyle w:val="ListParagraph"/>
        <w:numPr>
          <w:ilvl w:val="0"/>
          <w:numId w:val="10"/>
        </w:numPr>
        <w:spacing w:after="0"/>
      </w:pPr>
      <w:r>
        <w:t xml:space="preserve">The picnic shelter is still closed under current state guidelines. </w:t>
      </w:r>
    </w:p>
    <w:p w14:paraId="21811ADE" w14:textId="79CB3005" w:rsidR="00815FF8" w:rsidRDefault="00815FF8" w:rsidP="00815FF8">
      <w:pPr>
        <w:pStyle w:val="ListParagraph"/>
        <w:numPr>
          <w:ilvl w:val="0"/>
          <w:numId w:val="10"/>
        </w:numPr>
        <w:spacing w:after="0"/>
      </w:pPr>
      <w:r>
        <w:t>The Port has entered into a gorse control agreement with the City of Bandon</w:t>
      </w:r>
      <w:r w:rsidR="00910456">
        <w:t xml:space="preserve"> for hillside gorse abatement on Port and City properties</w:t>
      </w:r>
      <w:r>
        <w:t xml:space="preserve"> </w:t>
      </w:r>
      <w:r w:rsidR="00910456">
        <w:t>in the Redmon Pond area.</w:t>
      </w:r>
      <w:r>
        <w:t xml:space="preserve"> </w:t>
      </w:r>
    </w:p>
    <w:p w14:paraId="74E05803" w14:textId="7A35DF0B" w:rsidR="00815FF8" w:rsidRDefault="00815FF8" w:rsidP="00815FF8">
      <w:pPr>
        <w:pStyle w:val="ListParagraph"/>
        <w:numPr>
          <w:ilvl w:val="0"/>
          <w:numId w:val="10"/>
        </w:numPr>
        <w:spacing w:after="0"/>
      </w:pPr>
      <w:r>
        <w:t xml:space="preserve">Shawn shared a garage bay door update with a sample mockup of some pieces that will be used in the new construction. Machines and tools have been purchased to replicate the historical construction and design. </w:t>
      </w:r>
    </w:p>
    <w:p w14:paraId="7FBA9C9B" w14:textId="2874751F" w:rsidR="00815FF8" w:rsidRDefault="00815FF8" w:rsidP="00815FF8">
      <w:pPr>
        <w:pStyle w:val="ListParagraph"/>
        <w:numPr>
          <w:ilvl w:val="0"/>
          <w:numId w:val="10"/>
        </w:numPr>
        <w:spacing w:after="0"/>
      </w:pPr>
      <w:r>
        <w:t>Peggi gave an update on the Farmers Market.</w:t>
      </w:r>
    </w:p>
    <w:p w14:paraId="16BDEFC5" w14:textId="61FEF0CE" w:rsidR="00815FF8" w:rsidRDefault="00815FF8" w:rsidP="00815FF8">
      <w:pPr>
        <w:spacing w:after="0"/>
      </w:pPr>
    </w:p>
    <w:p w14:paraId="0C690860" w14:textId="7AE27261" w:rsidR="00815FF8" w:rsidRDefault="00815FF8" w:rsidP="00815FF8">
      <w:pPr>
        <w:spacing w:after="0"/>
      </w:pPr>
      <w:r>
        <w:t xml:space="preserve">Commissioner Butler gave an update to Curry County Commissioner Court Boice who wants to run a tour business off the charter docks. Commissioner Butler is looking at helping with his bookings. </w:t>
      </w:r>
    </w:p>
    <w:p w14:paraId="31ACB922" w14:textId="77777777" w:rsidR="00D271AF" w:rsidRDefault="00D271AF" w:rsidP="00DE24B9">
      <w:pPr>
        <w:spacing w:after="0"/>
      </w:pPr>
    </w:p>
    <w:p w14:paraId="0BD19E84" w14:textId="21ED8FA7" w:rsidR="00D67F64" w:rsidRPr="00AA5E8E" w:rsidRDefault="007D0E50" w:rsidP="00DE24B9">
      <w:pPr>
        <w:spacing w:after="0"/>
      </w:pPr>
      <w:r w:rsidRPr="00AA5E8E">
        <w:t>Public Comment:</w:t>
      </w:r>
      <w:r w:rsidR="00A36D6A" w:rsidRPr="00AA5E8E">
        <w:t xml:space="preserve"> </w:t>
      </w:r>
      <w:r w:rsidR="009A278C">
        <w:t>None</w:t>
      </w:r>
    </w:p>
    <w:p w14:paraId="1562FF75" w14:textId="276B4C85" w:rsidR="00611267" w:rsidRPr="00AA5E8E" w:rsidRDefault="00611267" w:rsidP="00611267">
      <w:pPr>
        <w:spacing w:after="0"/>
      </w:pPr>
      <w:r w:rsidRPr="00AA5E8E">
        <w:t xml:space="preserve">Commissioner Pullen adjourned </w:t>
      </w:r>
      <w:r w:rsidR="002B6579" w:rsidRPr="00AA5E8E">
        <w:t>the meeting</w:t>
      </w:r>
      <w:r w:rsidRPr="00AA5E8E">
        <w:t xml:space="preserve"> at </w:t>
      </w:r>
      <w:r w:rsidR="008B7CFE">
        <w:t>7</w:t>
      </w:r>
      <w:r w:rsidR="009A278C">
        <w:t>:</w:t>
      </w:r>
      <w:r w:rsidR="008B7CFE">
        <w:t>00</w:t>
      </w:r>
      <w:r w:rsidRPr="00AA5E8E">
        <w:t>pm</w:t>
      </w:r>
      <w:r w:rsidR="00057DD5" w:rsidRPr="00AA5E8E">
        <w:t>.</w:t>
      </w:r>
    </w:p>
    <w:p w14:paraId="3BE69243" w14:textId="54CE1796" w:rsidR="00A56490" w:rsidRPr="00AA5E8E" w:rsidRDefault="00A56490" w:rsidP="00611267">
      <w:pPr>
        <w:spacing w:after="0"/>
      </w:pPr>
    </w:p>
    <w:p w14:paraId="743D5D41" w14:textId="4E3FE04A" w:rsidR="00C573F9" w:rsidRPr="00AA5E8E" w:rsidRDefault="00C573F9" w:rsidP="00905FDF">
      <w:pPr>
        <w:spacing w:after="0"/>
      </w:pPr>
      <w:r w:rsidRPr="00AA5E8E">
        <w:t>Respectfully submitted,</w:t>
      </w:r>
    </w:p>
    <w:p w14:paraId="712F8803" w14:textId="77777777" w:rsidR="00A72033" w:rsidRPr="00AA5E8E" w:rsidRDefault="00A72033" w:rsidP="00905FDF">
      <w:pPr>
        <w:spacing w:after="0"/>
      </w:pPr>
    </w:p>
    <w:p w14:paraId="5A06322B" w14:textId="46C6BA80" w:rsidR="00C573F9" w:rsidRPr="00AA5E8E" w:rsidRDefault="00A72033" w:rsidP="00905FDF">
      <w:pPr>
        <w:spacing w:after="0"/>
      </w:pPr>
      <w:r w:rsidRPr="00AA5E8E">
        <w:t>Joshua Adamson</w:t>
      </w:r>
    </w:p>
    <w:sectPr w:rsidR="00C573F9" w:rsidRPr="00AA5E8E" w:rsidSect="00D271AF">
      <w:headerReference w:type="default" r:id="rId11"/>
      <w:pgSz w:w="12240" w:h="15840"/>
      <w:pgMar w:top="1440" w:right="1080" w:bottom="144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65BE5" w14:textId="77777777" w:rsidR="00D1766D" w:rsidRDefault="00D1766D" w:rsidP="008F3D3A">
      <w:pPr>
        <w:spacing w:after="0" w:line="240" w:lineRule="auto"/>
      </w:pPr>
      <w:r>
        <w:separator/>
      </w:r>
    </w:p>
  </w:endnote>
  <w:endnote w:type="continuationSeparator" w:id="0">
    <w:p w14:paraId="1B532960" w14:textId="77777777" w:rsidR="00D1766D" w:rsidRDefault="00D1766D" w:rsidP="008F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78A4" w14:textId="77777777" w:rsidR="00D1766D" w:rsidRDefault="00D1766D" w:rsidP="008F3D3A">
      <w:pPr>
        <w:spacing w:after="0" w:line="240" w:lineRule="auto"/>
      </w:pPr>
      <w:r>
        <w:separator/>
      </w:r>
    </w:p>
  </w:footnote>
  <w:footnote w:type="continuationSeparator" w:id="0">
    <w:p w14:paraId="623500AE" w14:textId="77777777" w:rsidR="00D1766D" w:rsidRDefault="00D1766D" w:rsidP="008F3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843014"/>
      <w:docPartObj>
        <w:docPartGallery w:val="Watermarks"/>
        <w:docPartUnique/>
      </w:docPartObj>
    </w:sdtPr>
    <w:sdtEndPr/>
    <w:sdtContent>
      <w:p w14:paraId="7C637ABE" w14:textId="5F8731FE" w:rsidR="00154030" w:rsidRDefault="00D1766D">
        <w:pPr>
          <w:pStyle w:val="Header"/>
        </w:pPr>
        <w:r>
          <w:rPr>
            <w:noProof/>
          </w:rPr>
          <w:pict w14:anchorId="013B7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7B1"/>
    <w:multiLevelType w:val="hybridMultilevel"/>
    <w:tmpl w:val="9FF6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F686A"/>
    <w:multiLevelType w:val="hybridMultilevel"/>
    <w:tmpl w:val="08C2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30848"/>
    <w:multiLevelType w:val="hybridMultilevel"/>
    <w:tmpl w:val="EA40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B684B"/>
    <w:multiLevelType w:val="hybridMultilevel"/>
    <w:tmpl w:val="C0C8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71ADE"/>
    <w:multiLevelType w:val="hybridMultilevel"/>
    <w:tmpl w:val="D5B6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D7479"/>
    <w:multiLevelType w:val="hybridMultilevel"/>
    <w:tmpl w:val="45A2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C5DCE"/>
    <w:multiLevelType w:val="hybridMultilevel"/>
    <w:tmpl w:val="75FC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AB0859"/>
    <w:multiLevelType w:val="hybridMultilevel"/>
    <w:tmpl w:val="BA0C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B70C0A"/>
    <w:multiLevelType w:val="hybridMultilevel"/>
    <w:tmpl w:val="1C9CE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E2E0C79"/>
    <w:multiLevelType w:val="hybridMultilevel"/>
    <w:tmpl w:val="4FB41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6"/>
  </w:num>
  <w:num w:numId="6">
    <w:abstractNumId w:val="1"/>
  </w:num>
  <w:num w:numId="7">
    <w:abstractNumId w:val="9"/>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FDF"/>
    <w:rsid w:val="000124BA"/>
    <w:rsid w:val="00023805"/>
    <w:rsid w:val="00023975"/>
    <w:rsid w:val="000247E4"/>
    <w:rsid w:val="000249CB"/>
    <w:rsid w:val="00034632"/>
    <w:rsid w:val="0004465B"/>
    <w:rsid w:val="00047C82"/>
    <w:rsid w:val="000505A9"/>
    <w:rsid w:val="00053195"/>
    <w:rsid w:val="00055B00"/>
    <w:rsid w:val="00057DD5"/>
    <w:rsid w:val="00070434"/>
    <w:rsid w:val="00071877"/>
    <w:rsid w:val="000800A0"/>
    <w:rsid w:val="00080CF9"/>
    <w:rsid w:val="00080D14"/>
    <w:rsid w:val="00083895"/>
    <w:rsid w:val="000863D9"/>
    <w:rsid w:val="000879FA"/>
    <w:rsid w:val="0009698B"/>
    <w:rsid w:val="000B7BF6"/>
    <w:rsid w:val="000C0F8F"/>
    <w:rsid w:val="000D2B97"/>
    <w:rsid w:val="000D504B"/>
    <w:rsid w:val="000D6AA4"/>
    <w:rsid w:val="000D6E57"/>
    <w:rsid w:val="000F20B7"/>
    <w:rsid w:val="00106BFE"/>
    <w:rsid w:val="00106DD5"/>
    <w:rsid w:val="00112369"/>
    <w:rsid w:val="00120AB1"/>
    <w:rsid w:val="00122C8D"/>
    <w:rsid w:val="00131B32"/>
    <w:rsid w:val="00131D24"/>
    <w:rsid w:val="0013685C"/>
    <w:rsid w:val="00144F08"/>
    <w:rsid w:val="001508C5"/>
    <w:rsid w:val="00151855"/>
    <w:rsid w:val="00154030"/>
    <w:rsid w:val="001574EA"/>
    <w:rsid w:val="00157C55"/>
    <w:rsid w:val="00157FFC"/>
    <w:rsid w:val="00165C9A"/>
    <w:rsid w:val="001759F4"/>
    <w:rsid w:val="00177C3C"/>
    <w:rsid w:val="001806FE"/>
    <w:rsid w:val="00184836"/>
    <w:rsid w:val="0018490E"/>
    <w:rsid w:val="00186A00"/>
    <w:rsid w:val="00186B49"/>
    <w:rsid w:val="001949AE"/>
    <w:rsid w:val="00195405"/>
    <w:rsid w:val="00197901"/>
    <w:rsid w:val="001A36FA"/>
    <w:rsid w:val="001A43A1"/>
    <w:rsid w:val="001B06E5"/>
    <w:rsid w:val="001B0C30"/>
    <w:rsid w:val="001B3F08"/>
    <w:rsid w:val="001B743D"/>
    <w:rsid w:val="001C143E"/>
    <w:rsid w:val="001C17DA"/>
    <w:rsid w:val="001C6ACA"/>
    <w:rsid w:val="001E1EA8"/>
    <w:rsid w:val="001E370E"/>
    <w:rsid w:val="001E4BC7"/>
    <w:rsid w:val="001E7AA2"/>
    <w:rsid w:val="001F793B"/>
    <w:rsid w:val="002029FF"/>
    <w:rsid w:val="00205727"/>
    <w:rsid w:val="00232191"/>
    <w:rsid w:val="00233246"/>
    <w:rsid w:val="00236AF5"/>
    <w:rsid w:val="00241421"/>
    <w:rsid w:val="00241737"/>
    <w:rsid w:val="00243C69"/>
    <w:rsid w:val="0024686A"/>
    <w:rsid w:val="00253920"/>
    <w:rsid w:val="00257EE2"/>
    <w:rsid w:val="0026370D"/>
    <w:rsid w:val="00263E4D"/>
    <w:rsid w:val="00265477"/>
    <w:rsid w:val="002677C4"/>
    <w:rsid w:val="00270D21"/>
    <w:rsid w:val="002843A1"/>
    <w:rsid w:val="0028786B"/>
    <w:rsid w:val="00296A20"/>
    <w:rsid w:val="002A2DA8"/>
    <w:rsid w:val="002A3D70"/>
    <w:rsid w:val="002B5292"/>
    <w:rsid w:val="002B5641"/>
    <w:rsid w:val="002B6579"/>
    <w:rsid w:val="002C04EA"/>
    <w:rsid w:val="002C089E"/>
    <w:rsid w:val="002C3F2A"/>
    <w:rsid w:val="002E461D"/>
    <w:rsid w:val="002E4A92"/>
    <w:rsid w:val="002E602B"/>
    <w:rsid w:val="003026A1"/>
    <w:rsid w:val="00303425"/>
    <w:rsid w:val="0030544B"/>
    <w:rsid w:val="00305B46"/>
    <w:rsid w:val="0031292C"/>
    <w:rsid w:val="003141A1"/>
    <w:rsid w:val="00314CC2"/>
    <w:rsid w:val="00314EC9"/>
    <w:rsid w:val="00324A49"/>
    <w:rsid w:val="0032573F"/>
    <w:rsid w:val="0032608F"/>
    <w:rsid w:val="00326D67"/>
    <w:rsid w:val="003325A7"/>
    <w:rsid w:val="00332DF9"/>
    <w:rsid w:val="003446C9"/>
    <w:rsid w:val="003509E4"/>
    <w:rsid w:val="00353610"/>
    <w:rsid w:val="0036321F"/>
    <w:rsid w:val="00371876"/>
    <w:rsid w:val="00374179"/>
    <w:rsid w:val="00386B30"/>
    <w:rsid w:val="00391BA9"/>
    <w:rsid w:val="00394765"/>
    <w:rsid w:val="003956F1"/>
    <w:rsid w:val="003A5295"/>
    <w:rsid w:val="003A612F"/>
    <w:rsid w:val="003B2E04"/>
    <w:rsid w:val="003B7731"/>
    <w:rsid w:val="003C2E32"/>
    <w:rsid w:val="003C41E4"/>
    <w:rsid w:val="003C52FB"/>
    <w:rsid w:val="003D28F0"/>
    <w:rsid w:val="003D2990"/>
    <w:rsid w:val="003D2F4E"/>
    <w:rsid w:val="003D7903"/>
    <w:rsid w:val="003F669B"/>
    <w:rsid w:val="00402DB3"/>
    <w:rsid w:val="0040346F"/>
    <w:rsid w:val="004061D9"/>
    <w:rsid w:val="004119AF"/>
    <w:rsid w:val="00414767"/>
    <w:rsid w:val="00417E14"/>
    <w:rsid w:val="00422EED"/>
    <w:rsid w:val="00425EC6"/>
    <w:rsid w:val="00432BE6"/>
    <w:rsid w:val="004376A7"/>
    <w:rsid w:val="00440118"/>
    <w:rsid w:val="0045389C"/>
    <w:rsid w:val="00457A49"/>
    <w:rsid w:val="00460C5E"/>
    <w:rsid w:val="004630A2"/>
    <w:rsid w:val="00466C24"/>
    <w:rsid w:val="00467417"/>
    <w:rsid w:val="004832DB"/>
    <w:rsid w:val="004845DA"/>
    <w:rsid w:val="00495409"/>
    <w:rsid w:val="004A042C"/>
    <w:rsid w:val="004A1F46"/>
    <w:rsid w:val="004A266C"/>
    <w:rsid w:val="004A744A"/>
    <w:rsid w:val="004B3214"/>
    <w:rsid w:val="004B7A03"/>
    <w:rsid w:val="004C4DAD"/>
    <w:rsid w:val="004C6770"/>
    <w:rsid w:val="004D0BD5"/>
    <w:rsid w:val="004D0D00"/>
    <w:rsid w:val="004D4037"/>
    <w:rsid w:val="004E608F"/>
    <w:rsid w:val="004E6FBE"/>
    <w:rsid w:val="0050533E"/>
    <w:rsid w:val="00522A14"/>
    <w:rsid w:val="0054032E"/>
    <w:rsid w:val="00541C01"/>
    <w:rsid w:val="00542593"/>
    <w:rsid w:val="00546A7E"/>
    <w:rsid w:val="005472A4"/>
    <w:rsid w:val="00550428"/>
    <w:rsid w:val="0056018A"/>
    <w:rsid w:val="00561A6E"/>
    <w:rsid w:val="00563FF3"/>
    <w:rsid w:val="005701E1"/>
    <w:rsid w:val="00572CC3"/>
    <w:rsid w:val="0058476E"/>
    <w:rsid w:val="005B053D"/>
    <w:rsid w:val="005C5575"/>
    <w:rsid w:val="005C5AC7"/>
    <w:rsid w:val="005C60FE"/>
    <w:rsid w:val="005E38DB"/>
    <w:rsid w:val="005E6567"/>
    <w:rsid w:val="005F410C"/>
    <w:rsid w:val="005F4835"/>
    <w:rsid w:val="006016E9"/>
    <w:rsid w:val="00611267"/>
    <w:rsid w:val="00615A36"/>
    <w:rsid w:val="006162EE"/>
    <w:rsid w:val="0061749A"/>
    <w:rsid w:val="00622798"/>
    <w:rsid w:val="006249A2"/>
    <w:rsid w:val="0064158D"/>
    <w:rsid w:val="0064527B"/>
    <w:rsid w:val="00653EBB"/>
    <w:rsid w:val="00655D90"/>
    <w:rsid w:val="00656926"/>
    <w:rsid w:val="00660FE9"/>
    <w:rsid w:val="00661900"/>
    <w:rsid w:val="006704DF"/>
    <w:rsid w:val="006776EB"/>
    <w:rsid w:val="00681CA2"/>
    <w:rsid w:val="00684DC8"/>
    <w:rsid w:val="006910A2"/>
    <w:rsid w:val="00694078"/>
    <w:rsid w:val="00694B15"/>
    <w:rsid w:val="00697226"/>
    <w:rsid w:val="006A2226"/>
    <w:rsid w:val="006A7CB7"/>
    <w:rsid w:val="006B2451"/>
    <w:rsid w:val="006B6C47"/>
    <w:rsid w:val="006C2D4F"/>
    <w:rsid w:val="006C3ABC"/>
    <w:rsid w:val="006D444F"/>
    <w:rsid w:val="006F39C0"/>
    <w:rsid w:val="006F4788"/>
    <w:rsid w:val="007055C2"/>
    <w:rsid w:val="0072130A"/>
    <w:rsid w:val="00724C25"/>
    <w:rsid w:val="00732171"/>
    <w:rsid w:val="00735385"/>
    <w:rsid w:val="00750114"/>
    <w:rsid w:val="00776C3D"/>
    <w:rsid w:val="00785767"/>
    <w:rsid w:val="00795494"/>
    <w:rsid w:val="007A4B7E"/>
    <w:rsid w:val="007A54BC"/>
    <w:rsid w:val="007B0F03"/>
    <w:rsid w:val="007B1C75"/>
    <w:rsid w:val="007C4553"/>
    <w:rsid w:val="007C54FB"/>
    <w:rsid w:val="007D0E50"/>
    <w:rsid w:val="007D2808"/>
    <w:rsid w:val="007F157E"/>
    <w:rsid w:val="007F71A3"/>
    <w:rsid w:val="008022E2"/>
    <w:rsid w:val="008035DA"/>
    <w:rsid w:val="0081585B"/>
    <w:rsid w:val="00815FF8"/>
    <w:rsid w:val="00816607"/>
    <w:rsid w:val="00816CD0"/>
    <w:rsid w:val="00824099"/>
    <w:rsid w:val="008319C0"/>
    <w:rsid w:val="0083201B"/>
    <w:rsid w:val="008321AC"/>
    <w:rsid w:val="00852B9A"/>
    <w:rsid w:val="008544EC"/>
    <w:rsid w:val="00857A0A"/>
    <w:rsid w:val="0086051B"/>
    <w:rsid w:val="00862752"/>
    <w:rsid w:val="008655C8"/>
    <w:rsid w:val="00866294"/>
    <w:rsid w:val="00877E21"/>
    <w:rsid w:val="00882350"/>
    <w:rsid w:val="00890842"/>
    <w:rsid w:val="0089100A"/>
    <w:rsid w:val="008957DC"/>
    <w:rsid w:val="00896742"/>
    <w:rsid w:val="008972E4"/>
    <w:rsid w:val="00897F24"/>
    <w:rsid w:val="008B6051"/>
    <w:rsid w:val="008B7CFE"/>
    <w:rsid w:val="008B7FC4"/>
    <w:rsid w:val="008D0133"/>
    <w:rsid w:val="008D0C2C"/>
    <w:rsid w:val="008D1725"/>
    <w:rsid w:val="008D382B"/>
    <w:rsid w:val="008E20D0"/>
    <w:rsid w:val="008E2A4B"/>
    <w:rsid w:val="008E6268"/>
    <w:rsid w:val="008F1F57"/>
    <w:rsid w:val="008F2AAD"/>
    <w:rsid w:val="008F3D3A"/>
    <w:rsid w:val="008F3FB2"/>
    <w:rsid w:val="008F42BB"/>
    <w:rsid w:val="008F5B99"/>
    <w:rsid w:val="008F7885"/>
    <w:rsid w:val="00905FDF"/>
    <w:rsid w:val="00910456"/>
    <w:rsid w:val="00913A9A"/>
    <w:rsid w:val="0092176C"/>
    <w:rsid w:val="0092232C"/>
    <w:rsid w:val="0093232B"/>
    <w:rsid w:val="009421AF"/>
    <w:rsid w:val="0094446D"/>
    <w:rsid w:val="00946036"/>
    <w:rsid w:val="0095132A"/>
    <w:rsid w:val="00956525"/>
    <w:rsid w:val="00977A2A"/>
    <w:rsid w:val="009830DB"/>
    <w:rsid w:val="00990BE2"/>
    <w:rsid w:val="00990D98"/>
    <w:rsid w:val="00995A75"/>
    <w:rsid w:val="00996B21"/>
    <w:rsid w:val="009A2497"/>
    <w:rsid w:val="009A278C"/>
    <w:rsid w:val="009B17CD"/>
    <w:rsid w:val="009B1A76"/>
    <w:rsid w:val="009C0BD5"/>
    <w:rsid w:val="009C1E1B"/>
    <w:rsid w:val="009C4F7C"/>
    <w:rsid w:val="009C5E5A"/>
    <w:rsid w:val="009C7381"/>
    <w:rsid w:val="009D0F0F"/>
    <w:rsid w:val="009D1E27"/>
    <w:rsid w:val="009D7910"/>
    <w:rsid w:val="009E0023"/>
    <w:rsid w:val="009E6543"/>
    <w:rsid w:val="009E6BAF"/>
    <w:rsid w:val="009F1A6D"/>
    <w:rsid w:val="009F3CC7"/>
    <w:rsid w:val="009F5030"/>
    <w:rsid w:val="00A009E6"/>
    <w:rsid w:val="00A04D2D"/>
    <w:rsid w:val="00A116F9"/>
    <w:rsid w:val="00A152FF"/>
    <w:rsid w:val="00A157A6"/>
    <w:rsid w:val="00A1677F"/>
    <w:rsid w:val="00A22EA3"/>
    <w:rsid w:val="00A271B7"/>
    <w:rsid w:val="00A271C7"/>
    <w:rsid w:val="00A36D6A"/>
    <w:rsid w:val="00A518AD"/>
    <w:rsid w:val="00A56490"/>
    <w:rsid w:val="00A61A95"/>
    <w:rsid w:val="00A622BA"/>
    <w:rsid w:val="00A623EF"/>
    <w:rsid w:val="00A646F5"/>
    <w:rsid w:val="00A71D2B"/>
    <w:rsid w:val="00A71F91"/>
    <w:rsid w:val="00A72033"/>
    <w:rsid w:val="00A735DA"/>
    <w:rsid w:val="00A8423B"/>
    <w:rsid w:val="00A860C6"/>
    <w:rsid w:val="00A86AE3"/>
    <w:rsid w:val="00AA1171"/>
    <w:rsid w:val="00AA5E8E"/>
    <w:rsid w:val="00AA6B0C"/>
    <w:rsid w:val="00AB0866"/>
    <w:rsid w:val="00AB4219"/>
    <w:rsid w:val="00AC1174"/>
    <w:rsid w:val="00AC6CB6"/>
    <w:rsid w:val="00AD1024"/>
    <w:rsid w:val="00AD3FC5"/>
    <w:rsid w:val="00AF1370"/>
    <w:rsid w:val="00B017FE"/>
    <w:rsid w:val="00B25B46"/>
    <w:rsid w:val="00B30F95"/>
    <w:rsid w:val="00B3161E"/>
    <w:rsid w:val="00B31FDF"/>
    <w:rsid w:val="00B34129"/>
    <w:rsid w:val="00B36DEF"/>
    <w:rsid w:val="00B36F19"/>
    <w:rsid w:val="00B42368"/>
    <w:rsid w:val="00B44FAB"/>
    <w:rsid w:val="00B53A7D"/>
    <w:rsid w:val="00B64932"/>
    <w:rsid w:val="00B64C20"/>
    <w:rsid w:val="00B76AF3"/>
    <w:rsid w:val="00B85D1F"/>
    <w:rsid w:val="00B96095"/>
    <w:rsid w:val="00B9686B"/>
    <w:rsid w:val="00BA2526"/>
    <w:rsid w:val="00BA4C91"/>
    <w:rsid w:val="00BB36F2"/>
    <w:rsid w:val="00BB54A1"/>
    <w:rsid w:val="00BC0796"/>
    <w:rsid w:val="00BC1A90"/>
    <w:rsid w:val="00BC1D2D"/>
    <w:rsid w:val="00BC68DA"/>
    <w:rsid w:val="00BC68EC"/>
    <w:rsid w:val="00BD624E"/>
    <w:rsid w:val="00BE089C"/>
    <w:rsid w:val="00BE2DA9"/>
    <w:rsid w:val="00BE473C"/>
    <w:rsid w:val="00BE4FF6"/>
    <w:rsid w:val="00BF6464"/>
    <w:rsid w:val="00C01C59"/>
    <w:rsid w:val="00C0453A"/>
    <w:rsid w:val="00C05B74"/>
    <w:rsid w:val="00C24B77"/>
    <w:rsid w:val="00C3350C"/>
    <w:rsid w:val="00C35DF5"/>
    <w:rsid w:val="00C42938"/>
    <w:rsid w:val="00C441D0"/>
    <w:rsid w:val="00C44D61"/>
    <w:rsid w:val="00C460F6"/>
    <w:rsid w:val="00C50349"/>
    <w:rsid w:val="00C526BC"/>
    <w:rsid w:val="00C529A1"/>
    <w:rsid w:val="00C537FD"/>
    <w:rsid w:val="00C5412C"/>
    <w:rsid w:val="00C54852"/>
    <w:rsid w:val="00C573F9"/>
    <w:rsid w:val="00C60980"/>
    <w:rsid w:val="00C66DD9"/>
    <w:rsid w:val="00C75E2E"/>
    <w:rsid w:val="00C8079E"/>
    <w:rsid w:val="00C869EB"/>
    <w:rsid w:val="00C87FD6"/>
    <w:rsid w:val="00C90407"/>
    <w:rsid w:val="00C96F04"/>
    <w:rsid w:val="00CA753C"/>
    <w:rsid w:val="00CB1594"/>
    <w:rsid w:val="00CB2EE2"/>
    <w:rsid w:val="00CB39A4"/>
    <w:rsid w:val="00CC2887"/>
    <w:rsid w:val="00CD24BD"/>
    <w:rsid w:val="00CD6086"/>
    <w:rsid w:val="00CD751D"/>
    <w:rsid w:val="00CF10BD"/>
    <w:rsid w:val="00CF5FC9"/>
    <w:rsid w:val="00D00C9F"/>
    <w:rsid w:val="00D011BF"/>
    <w:rsid w:val="00D02189"/>
    <w:rsid w:val="00D04358"/>
    <w:rsid w:val="00D048C3"/>
    <w:rsid w:val="00D10B12"/>
    <w:rsid w:val="00D1396C"/>
    <w:rsid w:val="00D1766D"/>
    <w:rsid w:val="00D215D9"/>
    <w:rsid w:val="00D22319"/>
    <w:rsid w:val="00D271AF"/>
    <w:rsid w:val="00D30082"/>
    <w:rsid w:val="00D333CE"/>
    <w:rsid w:val="00D35F69"/>
    <w:rsid w:val="00D4004C"/>
    <w:rsid w:val="00D46990"/>
    <w:rsid w:val="00D67F64"/>
    <w:rsid w:val="00D80DC7"/>
    <w:rsid w:val="00D81A81"/>
    <w:rsid w:val="00D96ABA"/>
    <w:rsid w:val="00D979BF"/>
    <w:rsid w:val="00DA1066"/>
    <w:rsid w:val="00DA2C6C"/>
    <w:rsid w:val="00DA3279"/>
    <w:rsid w:val="00DA4ED2"/>
    <w:rsid w:val="00DA5187"/>
    <w:rsid w:val="00DA77F5"/>
    <w:rsid w:val="00DB3B36"/>
    <w:rsid w:val="00DC414E"/>
    <w:rsid w:val="00DC42B0"/>
    <w:rsid w:val="00DD4BB0"/>
    <w:rsid w:val="00DD63CD"/>
    <w:rsid w:val="00DE24B9"/>
    <w:rsid w:val="00DE459C"/>
    <w:rsid w:val="00DF3EB7"/>
    <w:rsid w:val="00E03AD2"/>
    <w:rsid w:val="00E22D3E"/>
    <w:rsid w:val="00E257C6"/>
    <w:rsid w:val="00E30010"/>
    <w:rsid w:val="00E33A69"/>
    <w:rsid w:val="00E33F32"/>
    <w:rsid w:val="00E42074"/>
    <w:rsid w:val="00E42CA2"/>
    <w:rsid w:val="00E476F1"/>
    <w:rsid w:val="00E51792"/>
    <w:rsid w:val="00E525AC"/>
    <w:rsid w:val="00E602A3"/>
    <w:rsid w:val="00E72D3F"/>
    <w:rsid w:val="00E7340D"/>
    <w:rsid w:val="00E74A32"/>
    <w:rsid w:val="00E751D4"/>
    <w:rsid w:val="00E76A00"/>
    <w:rsid w:val="00E77AD7"/>
    <w:rsid w:val="00E8151F"/>
    <w:rsid w:val="00E840DA"/>
    <w:rsid w:val="00E876CF"/>
    <w:rsid w:val="00E91354"/>
    <w:rsid w:val="00E9324B"/>
    <w:rsid w:val="00E96FFC"/>
    <w:rsid w:val="00E971D3"/>
    <w:rsid w:val="00EA035B"/>
    <w:rsid w:val="00EB16AF"/>
    <w:rsid w:val="00EB2704"/>
    <w:rsid w:val="00EB4FD0"/>
    <w:rsid w:val="00EC0DCA"/>
    <w:rsid w:val="00EC2C7D"/>
    <w:rsid w:val="00EC48C6"/>
    <w:rsid w:val="00ED29B3"/>
    <w:rsid w:val="00ED2A27"/>
    <w:rsid w:val="00EE01FB"/>
    <w:rsid w:val="00EE1D9B"/>
    <w:rsid w:val="00EE2E9D"/>
    <w:rsid w:val="00F143CF"/>
    <w:rsid w:val="00F26A7B"/>
    <w:rsid w:val="00F31381"/>
    <w:rsid w:val="00F31A49"/>
    <w:rsid w:val="00F32CDC"/>
    <w:rsid w:val="00F362D2"/>
    <w:rsid w:val="00F3748A"/>
    <w:rsid w:val="00F43B4F"/>
    <w:rsid w:val="00F50C50"/>
    <w:rsid w:val="00F57DAA"/>
    <w:rsid w:val="00F603A0"/>
    <w:rsid w:val="00F61438"/>
    <w:rsid w:val="00F6318F"/>
    <w:rsid w:val="00F67C26"/>
    <w:rsid w:val="00F857AB"/>
    <w:rsid w:val="00F86CB0"/>
    <w:rsid w:val="00F92870"/>
    <w:rsid w:val="00FB43D2"/>
    <w:rsid w:val="00FC2A93"/>
    <w:rsid w:val="00FC545C"/>
    <w:rsid w:val="00FD687B"/>
    <w:rsid w:val="00FE37A0"/>
    <w:rsid w:val="00FE6BB9"/>
    <w:rsid w:val="00FF17BD"/>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00DA62"/>
  <w15:chartTrackingRefBased/>
  <w15:docId w15:val="{1D0984C0-F295-46E5-9BA6-88EFE7B8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3A"/>
  </w:style>
  <w:style w:type="paragraph" w:styleId="Footer">
    <w:name w:val="footer"/>
    <w:basedOn w:val="Normal"/>
    <w:link w:val="FooterChar"/>
    <w:uiPriority w:val="99"/>
    <w:unhideWhenUsed/>
    <w:rsid w:val="008F3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3A"/>
  </w:style>
  <w:style w:type="paragraph" w:styleId="Revision">
    <w:name w:val="Revision"/>
    <w:hidden/>
    <w:uiPriority w:val="99"/>
    <w:semiHidden/>
    <w:rsid w:val="00296A20"/>
    <w:pPr>
      <w:spacing w:after="0" w:line="240" w:lineRule="auto"/>
    </w:pPr>
  </w:style>
  <w:style w:type="paragraph" w:styleId="BalloonText">
    <w:name w:val="Balloon Text"/>
    <w:basedOn w:val="Normal"/>
    <w:link w:val="BalloonTextChar"/>
    <w:uiPriority w:val="99"/>
    <w:semiHidden/>
    <w:unhideWhenUsed/>
    <w:rsid w:val="00296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20"/>
    <w:rPr>
      <w:rFonts w:ascii="Segoe UI" w:hAnsi="Segoe UI" w:cs="Segoe UI"/>
      <w:sz w:val="18"/>
      <w:szCs w:val="18"/>
    </w:rPr>
  </w:style>
  <w:style w:type="paragraph" w:styleId="ListParagraph">
    <w:name w:val="List Paragraph"/>
    <w:basedOn w:val="Normal"/>
    <w:uiPriority w:val="34"/>
    <w:qFormat/>
    <w:rsid w:val="00083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2143">
      <w:bodyDiv w:val="1"/>
      <w:marLeft w:val="0"/>
      <w:marRight w:val="0"/>
      <w:marTop w:val="0"/>
      <w:marBottom w:val="0"/>
      <w:divBdr>
        <w:top w:val="none" w:sz="0" w:space="0" w:color="auto"/>
        <w:left w:val="none" w:sz="0" w:space="0" w:color="auto"/>
        <w:bottom w:val="none" w:sz="0" w:space="0" w:color="auto"/>
        <w:right w:val="none" w:sz="0" w:space="0" w:color="auto"/>
      </w:divBdr>
      <w:divsChild>
        <w:div w:id="1127234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F9DB59598844689CFFCBD56BE5309" ma:contentTypeVersion="4" ma:contentTypeDescription="Create a new document." ma:contentTypeScope="" ma:versionID="7659fbae61607f817e021db472406b4b">
  <xsd:schema xmlns:xsd="http://www.w3.org/2001/XMLSchema" xmlns:xs="http://www.w3.org/2001/XMLSchema" xmlns:p="http://schemas.microsoft.com/office/2006/metadata/properties" xmlns:ns3="0e093f7f-af5b-44d5-bc5c-2dd5bb2c32bf" targetNamespace="http://schemas.microsoft.com/office/2006/metadata/properties" ma:root="true" ma:fieldsID="5defc30dbc99010e289abf94491e769d" ns3:_="">
    <xsd:import namespace="0e093f7f-af5b-44d5-bc5c-2dd5bb2c32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93f7f-af5b-44d5-bc5c-2dd5bb2c3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F1023-8D76-4707-9ABE-723694325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93f7f-af5b-44d5-bc5c-2dd5bb2c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DCB3F-49FF-43A2-84D7-BFD11599041F}">
  <ds:schemaRefs>
    <ds:schemaRef ds:uri="http://schemas.openxmlformats.org/officeDocument/2006/bibliography"/>
  </ds:schemaRefs>
</ds:datastoreItem>
</file>

<file path=customXml/itemProps3.xml><?xml version="1.0" encoding="utf-8"?>
<ds:datastoreItem xmlns:ds="http://schemas.openxmlformats.org/officeDocument/2006/customXml" ds:itemID="{E09C2303-3869-4235-920C-30F48C24FD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A13C2F-E55B-419E-A257-11AA9CDB3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Projectmanager</dc:creator>
  <cp:keywords/>
  <dc:description/>
  <cp:lastModifiedBy>Joshua Adamson</cp:lastModifiedBy>
  <cp:revision>2</cp:revision>
  <cp:lastPrinted>2021-06-17T15:16:00Z</cp:lastPrinted>
  <dcterms:created xsi:type="dcterms:W3CDTF">2021-06-17T15:17:00Z</dcterms:created>
  <dcterms:modified xsi:type="dcterms:W3CDTF">2021-06-17T15:17:00Z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0x010100AEDF9DB59598844689CFFCBD56BE5309</vt:lpwstr>
  </property>
</Properties>
</file>